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и публикацию выполненных олимпиадных работ Всероссийской олимпиады по финансовой грамотности, </w:t>
      </w:r>
      <w:r w:rsidR="00EF656F">
        <w:rPr>
          <w:rFonts w:eastAsia="Times New Roman"/>
          <w:b/>
          <w:bCs/>
        </w:rPr>
        <w:t xml:space="preserve">устойчивому развитию </w:t>
      </w:r>
      <w:proofErr w:type="gramStart"/>
      <w:r w:rsidR="00EF656F">
        <w:rPr>
          <w:rFonts w:eastAsia="Times New Roman"/>
          <w:b/>
          <w:bCs/>
        </w:rPr>
        <w:t xml:space="preserve">и </w:t>
      </w:r>
      <w:r>
        <w:rPr>
          <w:rFonts w:eastAsia="Times New Roman"/>
          <w:b/>
          <w:bCs/>
        </w:rPr>
        <w:t xml:space="preserve"> защите</w:t>
      </w:r>
      <w:proofErr w:type="gramEnd"/>
      <w:r>
        <w:rPr>
          <w:rFonts w:eastAsia="Times New Roman"/>
          <w:b/>
          <w:bCs/>
        </w:rPr>
        <w:t xml:space="preserve"> прав потребителей финансовых услуг</w:t>
      </w:r>
      <w:r w:rsidR="00713C37">
        <w:rPr>
          <w:rFonts w:eastAsia="Times New Roman"/>
          <w:b/>
          <w:bCs/>
        </w:rPr>
        <w:t xml:space="preserve"> – </w:t>
      </w:r>
      <w:proofErr w:type="spellStart"/>
      <w:r w:rsidR="00713C37">
        <w:rPr>
          <w:rFonts w:eastAsia="Times New Roman"/>
          <w:b/>
          <w:bCs/>
        </w:rPr>
        <w:t>Финатлон</w:t>
      </w:r>
      <w:proofErr w:type="spellEnd"/>
      <w:r w:rsidR="00713C37">
        <w:rPr>
          <w:rFonts w:eastAsia="Times New Roman"/>
          <w:b/>
          <w:bCs/>
        </w:rPr>
        <w:t xml:space="preserve"> для старшеклассников</w:t>
      </w:r>
      <w:r w:rsidR="00EF656F">
        <w:rPr>
          <w:rFonts w:eastAsia="Times New Roman"/>
          <w:b/>
          <w:bCs/>
        </w:rPr>
        <w:t xml:space="preserve"> 2023-2024</w:t>
      </w:r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632121">
      <w:pPr>
        <w:spacing w:after="240"/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632121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</w:p>
    <w:p w:rsidR="001A5495" w:rsidRDefault="003F17A4" w:rsidP="001A5495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115983</wp:posOffset>
                </wp:positionV>
                <wp:extent cx="6974545" cy="2636874"/>
                <wp:effectExtent l="0" t="0" r="1714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45" cy="2636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4C428" id="Прямоугольник 8" o:spid="_x0000_s1026" style="position:absolute;margin-left:498pt;margin-top:9.15pt;width:549.2pt;height:207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Pr="00373583" w:rsidRDefault="001A5495" w:rsidP="001A5495">
      <w:pPr>
        <w:spacing w:line="265" w:lineRule="exact"/>
        <w:rPr>
          <w:sz w:val="16"/>
          <w:szCs w:val="16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</w:t>
      </w:r>
      <w:r w:rsidR="00632121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3F17A4" w:rsidRDefault="001A5495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___________________________________________________________</w:t>
      </w:r>
      <w:r w:rsidR="00373583">
        <w:rPr>
          <w:rFonts w:eastAsia="Times New Roman"/>
          <w:sz w:val="23"/>
          <w:szCs w:val="23"/>
        </w:rPr>
        <w:t>________________________________,</w:t>
      </w: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1A5495" w:rsidRDefault="001A5495" w:rsidP="00373583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основании ____________________________________________________________________________</w:t>
      </w:r>
      <w:r w:rsidR="00632121">
        <w:rPr>
          <w:rFonts w:eastAsia="Times New Roman"/>
          <w:sz w:val="23"/>
          <w:szCs w:val="23"/>
        </w:rPr>
        <w:t>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Pr="00EF656F" w:rsidRDefault="001A5495" w:rsidP="00EF656F">
      <w:pPr>
        <w:tabs>
          <w:tab w:val="left" w:pos="264"/>
        </w:tabs>
        <w:spacing w:line="239" w:lineRule="auto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Pr="00EF656F">
        <w:rPr>
          <w:rFonts w:eastAsia="Times New Roman"/>
          <w:sz w:val="16"/>
          <w:szCs w:val="16"/>
        </w:rPr>
        <w:t xml:space="preserve"> и/или третьими лицами, о результатах такого участия, иные данные, предоставляемые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</w:t>
      </w:r>
      <w:r w:rsidRPr="00EF656F">
        <w:rPr>
          <w:rFonts w:eastAsia="Times New Roman"/>
          <w:sz w:val="16"/>
          <w:szCs w:val="16"/>
        </w:rPr>
        <w:t xml:space="preserve">, в связи с участием в олимпиадах, конкурсах, соревнованиях и мероприятиях, проводимых в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 xml:space="preserve">или с его участием. Целями обработки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="00373583" w:rsidRPr="00EF656F">
        <w:rPr>
          <w:rFonts w:eastAsia="Times New Roman"/>
          <w:bCs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 xml:space="preserve">или с его участием олимпиад, конкурсов, интеллектуальных соревнований, иных </w:t>
      </w:r>
      <w:proofErr w:type="spellStart"/>
      <w:r w:rsidRPr="00EF656F">
        <w:rPr>
          <w:rFonts w:eastAsia="Times New Roman"/>
          <w:sz w:val="16"/>
          <w:szCs w:val="16"/>
        </w:rPr>
        <w:t>профориентационных</w:t>
      </w:r>
      <w:proofErr w:type="spellEnd"/>
      <w:r w:rsidRPr="00EF656F">
        <w:rPr>
          <w:rFonts w:eastAsia="Times New Roman"/>
          <w:sz w:val="16"/>
          <w:szCs w:val="16"/>
        </w:rPr>
        <w:t xml:space="preserve">, познавательных, образовательных и научных мероприятий (включая их видеозапись и ее распространение); (3) размещение на сайте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2D6B03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2D6B03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bCs/>
          <w:sz w:val="16"/>
          <w:szCs w:val="16"/>
        </w:rPr>
        <w:t>Финатлон</w:t>
      </w:r>
      <w:proofErr w:type="spellEnd"/>
      <w:r w:rsidR="002D6B03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bCs/>
          <w:sz w:val="16"/>
          <w:szCs w:val="16"/>
        </w:rPr>
        <w:t xml:space="preserve"> (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EF656F">
        <w:rPr>
          <w:rFonts w:eastAsia="Times New Roman"/>
          <w:bCs/>
          <w:sz w:val="16"/>
          <w:szCs w:val="16"/>
        </w:rPr>
        <w:t xml:space="preserve">) </w:t>
      </w:r>
      <w:r w:rsidRPr="00EF656F">
        <w:rPr>
          <w:rFonts w:eastAsia="Times New Roman"/>
          <w:sz w:val="16"/>
          <w:szCs w:val="16"/>
        </w:rPr>
        <w:t xml:space="preserve">сведений об участии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; (5) аккумуляция сведений о лицах, взаимодействующих </w:t>
      </w:r>
      <w:r w:rsidR="002D6B03">
        <w:rPr>
          <w:rFonts w:eastAsia="Times New Roman"/>
          <w:sz w:val="16"/>
          <w:szCs w:val="16"/>
        </w:rPr>
        <w:t xml:space="preserve">с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Pr="00EF656F">
        <w:rPr>
          <w:rFonts w:eastAsia="Times New Roman"/>
          <w:sz w:val="16"/>
          <w:szCs w:val="16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Pr="00EF656F">
        <w:rPr>
          <w:rFonts w:eastAsia="Times New Roman"/>
          <w:b/>
          <w:bCs/>
          <w:sz w:val="16"/>
          <w:szCs w:val="16"/>
        </w:rPr>
        <w:t>.</w:t>
      </w:r>
      <w:r w:rsidRPr="00EF656F">
        <w:rPr>
          <w:rFonts w:eastAsia="Times New Roman"/>
          <w:sz w:val="16"/>
          <w:szCs w:val="16"/>
        </w:rPr>
        <w:t xml:space="preserve"> Перечень действий с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Pr="00EF656F" w:rsidRDefault="001A5495" w:rsidP="001A5495">
      <w:pPr>
        <w:spacing w:line="20" w:lineRule="exact"/>
        <w:rPr>
          <w:rFonts w:eastAsia="Times New Roman"/>
          <w:sz w:val="16"/>
          <w:szCs w:val="16"/>
        </w:rPr>
      </w:pPr>
    </w:p>
    <w:p w:rsidR="001A5495" w:rsidRPr="00EF656F" w:rsidRDefault="001A5495" w:rsidP="00EF656F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(1), (3), (5). Согласие может быть отозвано в случае нарушения правил обработки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</w:t>
      </w:r>
      <w:proofErr w:type="gramStart"/>
      <w:r w:rsidR="002D6B03">
        <w:rPr>
          <w:rFonts w:eastAsia="Times New Roman"/>
          <w:bCs/>
          <w:sz w:val="16"/>
          <w:szCs w:val="16"/>
        </w:rPr>
        <w:t>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="00373583" w:rsidRPr="00EF656F">
        <w:rPr>
          <w:rFonts w:eastAsia="Times New Roman"/>
          <w:bCs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>заявления</w:t>
      </w:r>
      <w:proofErr w:type="gramEnd"/>
      <w:r w:rsidRPr="00EF656F">
        <w:rPr>
          <w:rFonts w:eastAsia="Times New Roman"/>
          <w:sz w:val="16"/>
          <w:szCs w:val="16"/>
        </w:rPr>
        <w:t xml:space="preserve">. Подтверждаем свое ознакомление и согласие с локальными нормативными актами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 xml:space="preserve">определяющими порядок проведения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2D6B03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2D6B03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bCs/>
          <w:sz w:val="16"/>
          <w:szCs w:val="16"/>
        </w:rPr>
        <w:t>Финатлон</w:t>
      </w:r>
      <w:proofErr w:type="spellEnd"/>
      <w:r w:rsidR="002D6B03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а именно: с Положением о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2D6B03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2D6B03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bCs/>
          <w:sz w:val="16"/>
          <w:szCs w:val="16"/>
        </w:rPr>
        <w:t>Финатлон</w:t>
      </w:r>
      <w:proofErr w:type="spellEnd"/>
      <w:r w:rsidR="002D6B03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Регламентом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</w:t>
      </w:r>
      <w:r w:rsidR="002D6B03">
        <w:rPr>
          <w:rFonts w:eastAsia="Times New Roman"/>
          <w:bCs/>
          <w:sz w:val="16"/>
          <w:szCs w:val="16"/>
        </w:rPr>
        <w:t>финансовой грамотности, устойчивому развитию  и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Pr="00EF656F">
        <w:rPr>
          <w:rFonts w:eastAsia="Times New Roman"/>
          <w:sz w:val="16"/>
          <w:szCs w:val="16"/>
        </w:rPr>
        <w:t xml:space="preserve"> </w:t>
      </w:r>
      <w:r w:rsidR="002D6B03">
        <w:rPr>
          <w:rFonts w:eastAsia="Times New Roman"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sz w:val="16"/>
          <w:szCs w:val="16"/>
        </w:rPr>
        <w:t>Финатлон</w:t>
      </w:r>
      <w:proofErr w:type="spellEnd"/>
      <w:r w:rsidR="002D6B03">
        <w:rPr>
          <w:rFonts w:eastAsia="Times New Roman"/>
          <w:sz w:val="16"/>
          <w:szCs w:val="16"/>
        </w:rPr>
        <w:t xml:space="preserve"> для старшеклассников </w:t>
      </w:r>
      <w:r w:rsidRPr="00EF656F">
        <w:rPr>
          <w:rFonts w:eastAsia="Times New Roman"/>
          <w:sz w:val="16"/>
          <w:szCs w:val="16"/>
        </w:rPr>
        <w:t xml:space="preserve">и Положением об апелляции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EF656F" w:rsidRPr="00EF656F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EF656F" w:rsidRPr="00EF656F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EF656F" w:rsidRPr="00EF656F">
        <w:rPr>
          <w:rFonts w:eastAsia="Times New Roman"/>
          <w:bCs/>
          <w:sz w:val="16"/>
          <w:szCs w:val="16"/>
        </w:rPr>
        <w:t>Финатлон</w:t>
      </w:r>
      <w:proofErr w:type="spellEnd"/>
      <w:r w:rsidR="00EF656F" w:rsidRPr="00EF656F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а также ознакомление с иной информацией и документами, имеющими отношение к </w:t>
      </w:r>
      <w:r w:rsidR="00EF656F" w:rsidRPr="00EF656F">
        <w:rPr>
          <w:rFonts w:eastAsia="Times New Roman"/>
          <w:bCs/>
          <w:sz w:val="16"/>
          <w:szCs w:val="16"/>
        </w:rPr>
        <w:t xml:space="preserve">Олимпиаде </w:t>
      </w:r>
      <w:proofErr w:type="spellStart"/>
      <w:r w:rsidR="00EF656F" w:rsidRPr="00EF656F">
        <w:rPr>
          <w:rFonts w:eastAsia="Times New Roman"/>
          <w:bCs/>
          <w:sz w:val="16"/>
          <w:szCs w:val="16"/>
        </w:rPr>
        <w:t>Финатлон</w:t>
      </w:r>
      <w:proofErr w:type="spellEnd"/>
      <w:r w:rsidR="00EF656F" w:rsidRPr="00EF656F">
        <w:rPr>
          <w:rFonts w:eastAsia="Times New Roman"/>
          <w:bCs/>
          <w:sz w:val="16"/>
          <w:szCs w:val="16"/>
        </w:rPr>
        <w:t xml:space="preserve"> для старшеклассников, </w:t>
      </w:r>
      <w:r w:rsidRPr="00EF656F">
        <w:rPr>
          <w:rFonts w:eastAsia="Times New Roman"/>
          <w:sz w:val="16"/>
          <w:szCs w:val="16"/>
        </w:rPr>
        <w:t xml:space="preserve">размещенными на сайте 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EF656F">
        <w:rPr>
          <w:rFonts w:eastAsia="Times New Roman"/>
          <w:sz w:val="16"/>
          <w:szCs w:val="16"/>
        </w:rPr>
        <w:t>.</w:t>
      </w:r>
    </w:p>
    <w:p w:rsidR="001A5495" w:rsidRPr="00EF656F" w:rsidRDefault="001A5495" w:rsidP="001A5495">
      <w:pPr>
        <w:spacing w:line="13" w:lineRule="exact"/>
        <w:rPr>
          <w:rFonts w:eastAsia="Times New Roman"/>
          <w:sz w:val="16"/>
          <w:szCs w:val="16"/>
        </w:rPr>
      </w:pPr>
    </w:p>
    <w:p w:rsidR="001A5495" w:rsidRPr="00EF656F" w:rsidRDefault="001A5495" w:rsidP="001A5495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 w:rsidRPr="00EF656F">
        <w:rPr>
          <w:rFonts w:eastAsia="Times New Roman"/>
          <w:bCs/>
          <w:sz w:val="16"/>
          <w:szCs w:val="16"/>
        </w:rPr>
        <w:t>(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EF656F">
        <w:rPr>
          <w:rFonts w:eastAsia="Times New Roman"/>
          <w:bCs/>
          <w:sz w:val="16"/>
          <w:szCs w:val="16"/>
        </w:rPr>
        <w:t>)</w:t>
      </w:r>
      <w:r w:rsidRPr="00EF656F">
        <w:rPr>
          <w:rFonts w:eastAsia="Times New Roman"/>
          <w:color w:val="000000"/>
          <w:sz w:val="16"/>
          <w:szCs w:val="16"/>
        </w:rPr>
        <w:t>; включение в составные и иные произведения, в том числе электронные базы данных; перевод или другая</w:t>
      </w:r>
      <w:r w:rsidRPr="00EF656F">
        <w:rPr>
          <w:rFonts w:eastAsia="Times New Roman"/>
          <w:color w:val="0563C1"/>
          <w:sz w:val="16"/>
          <w:szCs w:val="16"/>
        </w:rPr>
        <w:t xml:space="preserve"> </w:t>
      </w:r>
      <w:r w:rsidRPr="00EF656F">
        <w:rPr>
          <w:rFonts w:eastAsia="Times New Roman"/>
          <w:color w:val="000000"/>
          <w:sz w:val="16"/>
          <w:szCs w:val="16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bookmarkStart w:id="0" w:name="_GoBack"/>
      <w:bookmarkEnd w:id="0"/>
      <w:r w:rsidR="00373583" w:rsidRPr="00EF656F">
        <w:rPr>
          <w:rFonts w:eastAsia="Times New Roman"/>
          <w:bCs/>
          <w:sz w:val="16"/>
          <w:szCs w:val="16"/>
        </w:rPr>
        <w:t xml:space="preserve"> </w:t>
      </w:r>
      <w:r w:rsidRPr="00EF656F">
        <w:rPr>
          <w:rFonts w:eastAsia="Times New Roman"/>
          <w:color w:val="000000"/>
          <w:sz w:val="16"/>
          <w:szCs w:val="16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Pr="00373583" w:rsidRDefault="001A5495" w:rsidP="001A5495">
      <w:pPr>
        <w:spacing w:line="200" w:lineRule="exact"/>
        <w:rPr>
          <w:sz w:val="18"/>
          <w:szCs w:val="18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p w:rsidR="003F17A4" w:rsidRDefault="003F17A4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3F17A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373583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373583" w:rsidRDefault="00373583" w:rsidP="003F17A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2D6B03"/>
    <w:rsid w:val="00373583"/>
    <w:rsid w:val="003F17A4"/>
    <w:rsid w:val="005A14AA"/>
    <w:rsid w:val="005B1A12"/>
    <w:rsid w:val="00632121"/>
    <w:rsid w:val="00713C37"/>
    <w:rsid w:val="00771858"/>
    <w:rsid w:val="00C130C8"/>
    <w:rsid w:val="00ED5C5E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0680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Сазонова</cp:lastModifiedBy>
  <cp:revision>2</cp:revision>
  <cp:lastPrinted>2023-02-02T11:32:00Z</cp:lastPrinted>
  <dcterms:created xsi:type="dcterms:W3CDTF">2024-02-14T11:19:00Z</dcterms:created>
  <dcterms:modified xsi:type="dcterms:W3CDTF">2024-02-14T11:19:00Z</dcterms:modified>
</cp:coreProperties>
</file>